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4C8" w:rsidRDefault="00D454C8" w:rsidP="00EE1B7E">
      <w:pPr>
        <w:spacing w:after="0" w:line="360" w:lineRule="auto"/>
        <w:jc w:val="center"/>
        <w:rPr>
          <w:rFonts w:ascii="Times New Roman" w:eastAsia="Times New Roman" w:hAnsi="Times New Roman" w:cs="Times New Roman"/>
          <w:u w:val="single"/>
          <w:lang w:eastAsia="bg-BG"/>
        </w:rPr>
      </w:pPr>
    </w:p>
    <w:p w:rsidR="00D454C8" w:rsidRDefault="00D454C8" w:rsidP="00EE1B7E">
      <w:pPr>
        <w:spacing w:after="0" w:line="360" w:lineRule="auto"/>
        <w:jc w:val="center"/>
        <w:rPr>
          <w:rFonts w:ascii="Times New Roman" w:eastAsia="Times New Roman" w:hAnsi="Times New Roman" w:cs="Times New Roman"/>
          <w:u w:val="single"/>
          <w:lang w:eastAsia="bg-BG"/>
        </w:rPr>
      </w:pPr>
    </w:p>
    <w:p w:rsidR="00EE1B7E" w:rsidRPr="00080183" w:rsidRDefault="00EE1B7E" w:rsidP="00EE1B7E">
      <w:pPr>
        <w:spacing w:after="0" w:line="360" w:lineRule="auto"/>
        <w:jc w:val="center"/>
        <w:rPr>
          <w:rFonts w:ascii="Times New Roman" w:eastAsia="Times New Roman" w:hAnsi="Times New Roman" w:cs="Times New Roman"/>
          <w:u w:val="single"/>
          <w:lang w:val="en-US" w:eastAsia="bg-BG"/>
        </w:rPr>
      </w:pPr>
      <w:r w:rsidRPr="00080183">
        <w:rPr>
          <w:rFonts w:ascii="Times New Roman" w:eastAsia="Times New Roman" w:hAnsi="Times New Roman" w:cs="Times New Roman"/>
          <w:u w:val="single"/>
          <w:lang w:eastAsia="bg-BG"/>
        </w:rPr>
        <w:t>ПРОФЕСИОНАЛНА ГИМНАЗИЯ ПО РЕЧНО КОРАБОСТРОЕНЕ И КОРАБОПЛАВАНЕ – РУСЕ</w:t>
      </w:r>
    </w:p>
    <w:p w:rsidR="00EE1B7E" w:rsidRPr="00080183" w:rsidRDefault="00EE1B7E" w:rsidP="00EE1B7E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u w:val="single"/>
          <w:lang w:eastAsia="bg-BG"/>
        </w:rPr>
      </w:pPr>
      <w:proofErr w:type="spellStart"/>
      <w:r w:rsidRPr="00080183">
        <w:rPr>
          <w:rFonts w:ascii="Times New Roman" w:eastAsia="Times New Roman" w:hAnsi="Times New Roman" w:cs="Times New Roman"/>
          <w:i/>
          <w:u w:val="single"/>
          <w:lang w:val="en-US" w:eastAsia="bg-BG"/>
        </w:rPr>
        <w:t>пл</w:t>
      </w:r>
      <w:proofErr w:type="spellEnd"/>
      <w:r w:rsidRPr="00080183">
        <w:rPr>
          <w:rFonts w:ascii="Times New Roman" w:eastAsia="Times New Roman" w:hAnsi="Times New Roman" w:cs="Times New Roman"/>
          <w:i/>
          <w:u w:val="single"/>
          <w:lang w:val="en-US" w:eastAsia="bg-BG"/>
        </w:rPr>
        <w:t xml:space="preserve">.  </w:t>
      </w:r>
      <w:proofErr w:type="spellStart"/>
      <w:r w:rsidRPr="00080183">
        <w:rPr>
          <w:rFonts w:ascii="Times New Roman" w:eastAsia="Times New Roman" w:hAnsi="Times New Roman" w:cs="Times New Roman"/>
          <w:i/>
          <w:u w:val="single"/>
          <w:lang w:val="en-US" w:eastAsia="bg-BG"/>
        </w:rPr>
        <w:t>Левски</w:t>
      </w:r>
      <w:proofErr w:type="spellEnd"/>
      <w:r w:rsidRPr="00080183">
        <w:rPr>
          <w:rFonts w:ascii="Times New Roman" w:eastAsia="Times New Roman" w:hAnsi="Times New Roman" w:cs="Times New Roman"/>
          <w:i/>
          <w:u w:val="single"/>
          <w:lang w:val="en-US" w:eastAsia="bg-BG"/>
        </w:rPr>
        <w:t xml:space="preserve"> № 1А, </w:t>
      </w:r>
      <w:proofErr w:type="spellStart"/>
      <w:r w:rsidRPr="00080183">
        <w:rPr>
          <w:rFonts w:ascii="Times New Roman" w:eastAsia="Times New Roman" w:hAnsi="Times New Roman" w:cs="Times New Roman"/>
          <w:i/>
          <w:u w:val="single"/>
          <w:lang w:val="en-US" w:eastAsia="bg-BG"/>
        </w:rPr>
        <w:t>тел</w:t>
      </w:r>
      <w:proofErr w:type="spellEnd"/>
      <w:r w:rsidRPr="00080183">
        <w:rPr>
          <w:rFonts w:ascii="Times New Roman" w:eastAsia="Times New Roman" w:hAnsi="Times New Roman" w:cs="Times New Roman"/>
          <w:i/>
          <w:u w:val="single"/>
          <w:lang w:val="en-US" w:eastAsia="bg-BG"/>
        </w:rPr>
        <w:t xml:space="preserve">. </w:t>
      </w:r>
      <w:r w:rsidRPr="00080183">
        <w:rPr>
          <w:rFonts w:ascii="Times New Roman" w:eastAsia="Times New Roman" w:hAnsi="Times New Roman" w:cs="Times New Roman"/>
          <w:i/>
          <w:u w:val="single"/>
          <w:lang w:eastAsia="bg-BG"/>
        </w:rPr>
        <w:t>082/</w:t>
      </w:r>
      <w:r w:rsidRPr="00080183">
        <w:rPr>
          <w:rFonts w:ascii="Times New Roman" w:eastAsia="Times New Roman" w:hAnsi="Times New Roman" w:cs="Times New Roman"/>
          <w:i/>
          <w:u w:val="single"/>
          <w:lang w:val="en-US" w:eastAsia="bg-BG"/>
        </w:rPr>
        <w:t xml:space="preserve">834-282, </w:t>
      </w:r>
      <w:proofErr w:type="spellStart"/>
      <w:r w:rsidRPr="00080183">
        <w:rPr>
          <w:rFonts w:ascii="Times New Roman" w:eastAsia="Times New Roman" w:hAnsi="Times New Roman" w:cs="Times New Roman"/>
          <w:i/>
          <w:u w:val="single"/>
          <w:lang w:val="en-US" w:eastAsia="bg-BG"/>
        </w:rPr>
        <w:t>е-mail:trkskp@abv.bg</w:t>
      </w:r>
      <w:proofErr w:type="spellEnd"/>
    </w:p>
    <w:p w:rsidR="00EE1B7E" w:rsidRPr="00080183" w:rsidRDefault="00EE1B7E" w:rsidP="00EE1B7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0183">
        <w:rPr>
          <w:rFonts w:ascii="Times New Roman" w:eastAsia="Times New Roman" w:hAnsi="Times New Roman" w:cs="Times New Roman"/>
          <w:sz w:val="24"/>
          <w:szCs w:val="24"/>
          <w:lang w:eastAsia="bg-BG"/>
        </w:rPr>
        <w:t>З А П О В Е Д</w:t>
      </w:r>
    </w:p>
    <w:p w:rsidR="00EE1B7E" w:rsidRDefault="00EE1B7E" w:rsidP="00EE1B7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0183">
        <w:rPr>
          <w:rFonts w:ascii="Times New Roman" w:eastAsia="Times New Roman" w:hAnsi="Times New Roman" w:cs="Times New Roman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414/04.02.2021 </w:t>
      </w:r>
      <w:r w:rsidRPr="00080183">
        <w:rPr>
          <w:rFonts w:ascii="Times New Roman" w:eastAsia="Times New Roman" w:hAnsi="Times New Roman" w:cs="Times New Roman"/>
          <w:sz w:val="24"/>
          <w:szCs w:val="24"/>
          <w:lang w:eastAsia="bg-BG"/>
        </w:rPr>
        <w:t>г.</w:t>
      </w:r>
    </w:p>
    <w:p w:rsidR="00851630" w:rsidRPr="00724EBC" w:rsidRDefault="00851630" w:rsidP="00851630">
      <w:pPr>
        <w:spacing w:after="0" w:line="360" w:lineRule="auto"/>
        <w:ind w:firstLine="198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C57397" w:rsidRPr="00794CF7" w:rsidRDefault="00851630" w:rsidP="00C573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="00C5739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 чл. 259, ал. 1 и чл. 258, ал. 1 от ЗПУО, </w:t>
      </w:r>
      <w:r w:rsidR="00C57397" w:rsidRPr="00AA108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</w:t>
      </w:r>
      <w:r w:rsidR="00C57397" w:rsidRPr="00AA108E">
        <w:rPr>
          <w:rFonts w:ascii="Times New Roman" w:hAnsi="Times New Roman" w:cs="Times New Roman"/>
          <w:sz w:val="24"/>
          <w:szCs w:val="24"/>
        </w:rPr>
        <w:t xml:space="preserve">с чл. 31, ал. </w:t>
      </w:r>
      <w:r w:rsidR="00C57397" w:rsidRPr="00AA108E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57397" w:rsidRPr="00AA108E">
        <w:rPr>
          <w:rFonts w:ascii="Times New Roman" w:hAnsi="Times New Roman" w:cs="Times New Roman"/>
          <w:sz w:val="24"/>
          <w:szCs w:val="24"/>
        </w:rPr>
        <w:t xml:space="preserve">, т. </w:t>
      </w:r>
      <w:r w:rsidR="00C57397" w:rsidRPr="00AA108E">
        <w:rPr>
          <w:rFonts w:ascii="Times New Roman" w:hAnsi="Times New Roman" w:cs="Times New Roman"/>
          <w:sz w:val="24"/>
          <w:szCs w:val="24"/>
          <w:lang w:val="en-US"/>
        </w:rPr>
        <w:t>34</w:t>
      </w:r>
      <w:r w:rsidR="00C57397" w:rsidRPr="00AA108E">
        <w:rPr>
          <w:rFonts w:ascii="Times New Roman" w:hAnsi="Times New Roman" w:cs="Times New Roman"/>
          <w:sz w:val="24"/>
          <w:szCs w:val="24"/>
        </w:rPr>
        <w:t xml:space="preserve"> от Наредба №1</w:t>
      </w:r>
      <w:r w:rsidR="00C57397" w:rsidRPr="00AA108E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C57397" w:rsidRPr="00AA108E">
        <w:rPr>
          <w:rFonts w:ascii="Times New Roman" w:hAnsi="Times New Roman" w:cs="Times New Roman"/>
          <w:sz w:val="24"/>
          <w:szCs w:val="24"/>
        </w:rPr>
        <w:t>/</w:t>
      </w:r>
      <w:r w:rsidR="00C57397" w:rsidRPr="00AA108E">
        <w:rPr>
          <w:rFonts w:ascii="Times New Roman" w:hAnsi="Times New Roman" w:cs="Times New Roman"/>
          <w:sz w:val="24"/>
          <w:szCs w:val="24"/>
          <w:lang w:val="en-US"/>
        </w:rPr>
        <w:t>22.07.2019</w:t>
      </w:r>
      <w:r w:rsidR="00C57397" w:rsidRPr="00AA108E">
        <w:rPr>
          <w:rFonts w:ascii="Times New Roman" w:hAnsi="Times New Roman" w:cs="Times New Roman"/>
          <w:sz w:val="24"/>
          <w:szCs w:val="24"/>
        </w:rPr>
        <w:t xml:space="preserve"> г. за статута и професионалното развитие на учителите, директорите и другите педагогически специалисти;</w:t>
      </w:r>
      <w:r w:rsidR="00C573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7397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C5739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III.</w:t>
      </w:r>
      <w:r w:rsidR="00C573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т. 2, т. 3 и т.39 </w:t>
      </w:r>
      <w:r w:rsidR="00C5739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длъжностна характеристика за длъжността „Директор” на държавно училище;</w:t>
      </w:r>
      <w:r w:rsidR="00C57397" w:rsidRPr="00724EB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C5739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</w:t>
      </w:r>
      <w:r w:rsidR="00C57397" w:rsidRPr="00724EB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C5739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№РД 09-</w:t>
      </w:r>
      <w:r w:rsidR="00C573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2134/28.08.2020 г. </w:t>
      </w:r>
      <w:r w:rsidR="00C5739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министъра на образованието и науката за утвърждаване на</w:t>
      </w:r>
      <w:r w:rsidR="00C5739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C573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графици за провеждане на ученическите олимпиади,  на националните състезания и  </w:t>
      </w:r>
      <w:r w:rsidR="00C57397" w:rsidRPr="00ED6FAA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националните състезания по професии</w:t>
      </w:r>
      <w:r w:rsidR="00C57397" w:rsidRPr="00894BC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C573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2020/2021 г.; </w:t>
      </w:r>
      <w:r w:rsidR="00C5739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</w:t>
      </w:r>
      <w:r w:rsidR="00C57397" w:rsidRPr="00724EB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C5739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№РД </w:t>
      </w:r>
      <w:r w:rsidR="00C57397" w:rsidRPr="00794CF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09-2784</w:t>
      </w:r>
      <w:r w:rsidR="00C57397" w:rsidRPr="00794CF7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>/2</w:t>
      </w:r>
      <w:r w:rsidR="00C57397" w:rsidRPr="00794CF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9.10.</w:t>
      </w:r>
      <w:r w:rsidR="00C57397" w:rsidRPr="00794CF7">
        <w:rPr>
          <w:rFonts w:ascii="Times New Roman" w:eastAsia="Times New Roman" w:hAnsi="Times New Roman" w:cs="Times New Roman"/>
          <w:color w:val="FF0000"/>
          <w:sz w:val="24"/>
          <w:szCs w:val="24"/>
          <w:lang w:val="en-US" w:eastAsia="bg-BG"/>
        </w:rPr>
        <w:t xml:space="preserve">2019 </w:t>
      </w:r>
      <w:r w:rsidR="00C5739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г. на министъра на образованието и науката за утвърждаване на</w:t>
      </w:r>
      <w:r w:rsidR="00C573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5739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правила за организиране</w:t>
      </w:r>
      <w:r w:rsidR="00C57397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C5739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провеждане</w:t>
      </w:r>
      <w:r w:rsidR="00C57397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C5739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C573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ученическите </w:t>
      </w:r>
      <w:r w:rsidR="00C57397" w:rsidRPr="00794CF7">
        <w:rPr>
          <w:rFonts w:ascii="Times New Roman" w:eastAsia="Times New Roman" w:hAnsi="Times New Roman" w:cs="Times New Roman"/>
          <w:sz w:val="24"/>
          <w:szCs w:val="24"/>
          <w:lang w:eastAsia="bg-BG"/>
        </w:rPr>
        <w:t>олимпиади,  на националните състезания и  на националните състезания по професии</w:t>
      </w:r>
      <w:r w:rsidR="00C573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  <w:r w:rsidR="00C5739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</w:t>
      </w:r>
      <w:r w:rsidR="00C57397" w:rsidRPr="00724EB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C5739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№РД </w:t>
      </w:r>
      <w:r w:rsidR="00C57397" w:rsidRPr="00794CF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09-</w:t>
      </w:r>
      <w:r w:rsidR="00C5739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3519/02.12.2020 г.</w:t>
      </w:r>
      <w:r w:rsidR="00C57397"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министъра на образованието и науката за </w:t>
      </w:r>
      <w:r w:rsidR="00C573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промяна на Графика за провеждане на ученическите олимпиади през учебната 2020/2021 г.; </w:t>
      </w:r>
      <w:r w:rsidR="00C57397" w:rsidRPr="00794CF7">
        <w:rPr>
          <w:rFonts w:ascii="Times New Roman" w:eastAsia="Times New Roman" w:hAnsi="Times New Roman" w:cs="Times New Roman"/>
          <w:sz w:val="24"/>
          <w:szCs w:val="24"/>
          <w:lang w:eastAsia="bg-BG"/>
        </w:rPr>
        <w:t>КМД-03-67/18.01.2021 г.за организиране и провеждане  на ученическите олимпиади през учебната 2020/2021 г., Заповед №</w:t>
      </w:r>
      <w:r w:rsidR="00C57397" w:rsidRPr="00794CF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360/19.01.2021</w:t>
      </w:r>
      <w:r w:rsidR="00C57397" w:rsidRPr="00794CF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на директора на ПГРКК,</w:t>
      </w:r>
    </w:p>
    <w:p w:rsidR="00EE1B7E" w:rsidRPr="00080183" w:rsidRDefault="00EE1B7E" w:rsidP="00C5739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E1B7E" w:rsidRDefault="00EE1B7E" w:rsidP="00EE1B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E1B7E" w:rsidRDefault="00EE1B7E" w:rsidP="00EE1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E87F0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ОПРЕДЕЛЯМ:</w:t>
      </w:r>
    </w:p>
    <w:p w:rsidR="00EE1B7E" w:rsidRPr="0085012D" w:rsidRDefault="00EE1B7E" w:rsidP="00EE1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EE1B7E" w:rsidRDefault="00EE1B7E" w:rsidP="00EE1B7E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119BF">
        <w:rPr>
          <w:rFonts w:ascii="Times New Roman" w:eastAsia="Times New Roman" w:hAnsi="Times New Roman" w:cs="Times New Roman"/>
          <w:sz w:val="24"/>
          <w:szCs w:val="24"/>
          <w:lang w:eastAsia="bg-BG"/>
        </w:rPr>
        <w:t>Определям следните комисии:</w:t>
      </w:r>
    </w:p>
    <w:p w:rsidR="00EE1B7E" w:rsidRDefault="00EE1B7E" w:rsidP="00EE1B7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31D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I.1.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31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Училищна комисия по организиране на олимпиадата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история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цивилизации</w:t>
      </w:r>
      <w:proofErr w:type="spellEnd"/>
      <w:r w:rsidRPr="004D31D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EE1B7E" w:rsidRPr="00724EBC" w:rsidRDefault="00EE1B7E" w:rsidP="00EE1B7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Председател: Радка Иванова – ЗДУД </w:t>
      </w:r>
    </w:p>
    <w:p w:rsidR="00EE1B7E" w:rsidRPr="00434408" w:rsidRDefault="00EE1B7E" w:rsidP="00EE1B7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B0F0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Член: </w:t>
      </w:r>
      <w:bookmarkStart w:id="0" w:name="_GoBack"/>
      <w:bookmarkEnd w:id="0"/>
      <w:r w:rsidRPr="00080183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Инж.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Владимир Валентинов Неделчев</w:t>
      </w:r>
      <w:r w:rsidRPr="00080183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– учител по професионална подготовка</w:t>
      </w:r>
    </w:p>
    <w:p w:rsidR="00EE1B7E" w:rsidRPr="004D31D5" w:rsidRDefault="00EE1B7E" w:rsidP="00EE1B7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следните задължения:</w:t>
      </w:r>
    </w:p>
    <w:p w:rsidR="00EE1B7E" w:rsidRPr="004D31D5" w:rsidRDefault="00EE1B7E" w:rsidP="00EE1B7E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D31D5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комисията по организиране на олимпиадата да извършат техническа подготовка за провеждане на олимпиадата по история и цивилизации за ученици от VIII, IX  и X клас и история и цивилизация за ученици от XI</w:t>
      </w:r>
      <w:r w:rsidRPr="004D31D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4D31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клас на </w:t>
      </w:r>
      <w:r w:rsidR="00C5739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10.02.2021</w:t>
      </w:r>
      <w:r w:rsidRPr="004D31D5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г</w:t>
      </w:r>
      <w:r w:rsidRPr="004D31D5">
        <w:rPr>
          <w:rFonts w:ascii="Times New Roman" w:eastAsia="Times New Roman" w:hAnsi="Times New Roman" w:cs="Times New Roman"/>
          <w:sz w:val="24"/>
          <w:szCs w:val="24"/>
          <w:lang w:eastAsia="bg-BG"/>
        </w:rPr>
        <w:t>. (</w:t>
      </w:r>
      <w:r w:rsidR="00C57397">
        <w:rPr>
          <w:rFonts w:ascii="Times New Roman" w:eastAsia="Times New Roman" w:hAnsi="Times New Roman" w:cs="Times New Roman"/>
          <w:sz w:val="24"/>
          <w:szCs w:val="24"/>
          <w:lang w:eastAsia="bg-BG"/>
        </w:rPr>
        <w:t>сряда</w:t>
      </w:r>
      <w:r w:rsidRPr="004D31D5">
        <w:rPr>
          <w:rFonts w:ascii="Times New Roman" w:eastAsia="Times New Roman" w:hAnsi="Times New Roman" w:cs="Times New Roman"/>
          <w:sz w:val="24"/>
          <w:szCs w:val="24"/>
          <w:lang w:eastAsia="bg-BG"/>
        </w:rPr>
        <w:t>) от 14</w:t>
      </w:r>
      <w:r w:rsidRPr="004D31D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4</w:t>
      </w:r>
      <w:r w:rsidR="00C5739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bg-BG"/>
        </w:rPr>
        <w:t>0</w:t>
      </w:r>
      <w:r w:rsidRPr="004D31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часа в кабинет 216,  с продължителност 3 /три/ астрономичeски часа в съответствие с регламента на олимпиадата</w:t>
      </w:r>
      <w:r w:rsidR="00D454C8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EE1B7E" w:rsidRPr="0085012D" w:rsidRDefault="00EE1B7E" w:rsidP="00EE1B7E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012D">
        <w:rPr>
          <w:rFonts w:ascii="Times New Roman" w:eastAsia="Times New Roman" w:hAnsi="Times New Roman" w:cs="Times New Roman"/>
          <w:sz w:val="24"/>
          <w:szCs w:val="24"/>
          <w:lang w:eastAsia="bg-BG"/>
        </w:rPr>
        <w:t>Да размножат учебните материали преди началния час на олимпиадата и да ги раздадат на учениците в обявения за начало час.</w:t>
      </w:r>
    </w:p>
    <w:p w:rsidR="00EE1B7E" w:rsidRPr="00724EBC" w:rsidRDefault="00EE1B7E" w:rsidP="00EE1B7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Извършват дежурство по време на изпита, като наблюдават работата на учениците, следят да не се преписва,</w:t>
      </w:r>
      <w:r w:rsidRPr="00724EBC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не се подсказва и да не се използват мобилни и електронни устройства.</w:t>
      </w:r>
    </w:p>
    <w:p w:rsidR="00EE1B7E" w:rsidRPr="00724EBC" w:rsidRDefault="00EE1B7E" w:rsidP="00EE1B7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попълнят протокол за дежурство по време на олимпиадата.</w:t>
      </w:r>
    </w:p>
    <w:p w:rsidR="00EE1B7E" w:rsidRPr="00E224EE" w:rsidRDefault="00EE1B7E" w:rsidP="00EE1B7E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Членовете на комисията по организиране на олимпиадата да изготвят декларация, която е съобразена с общите принципи на защитата на личните данни и препоръките на Комисията за защита на личните данни, преди провеждане на общинския кръг на олимпиадата.</w:t>
      </w:r>
    </w:p>
    <w:p w:rsidR="00EE1B7E" w:rsidRPr="00724EBC" w:rsidRDefault="00EE1B7E" w:rsidP="00EE1B7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4D31D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I.2.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Училищна комисия по оценяване 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олимпиадата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119BF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история и цивилизации за ученици от VIII, IX  И X клас и история и цивилизация за ученици от XI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клас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</w:p>
    <w:p w:rsidR="00EE1B7E" w:rsidRPr="00D440E5" w:rsidRDefault="00EE1B7E" w:rsidP="00EE1B7E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5012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</w:t>
      </w: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440E5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Венцислав Йорданов Ралчев –  старши учител по история и цивилизации/ география и икономика;</w:t>
      </w:r>
    </w:p>
    <w:p w:rsidR="00EE1B7E" w:rsidRPr="00D440E5" w:rsidRDefault="00EE1B7E" w:rsidP="00EE1B7E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85012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Член: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440E5">
        <w:rPr>
          <w:rFonts w:ascii="Times New Roman" w:eastAsia="Calibri" w:hAnsi="Times New Roman" w:cs="Times New Roman"/>
          <w:color w:val="FF0000"/>
          <w:sz w:val="24"/>
          <w:szCs w:val="24"/>
        </w:rPr>
        <w:t>Велислава Петрова Желязкова – ст учител по география и икономика</w:t>
      </w:r>
      <w:r>
        <w:rPr>
          <w:rFonts w:ascii="Times New Roman" w:eastAsia="Calibri" w:hAnsi="Times New Roman" w:cs="Times New Roman"/>
          <w:color w:val="FF0000"/>
          <w:sz w:val="24"/>
          <w:szCs w:val="24"/>
        </w:rPr>
        <w:t>/история иц</w:t>
      </w:r>
      <w:r w:rsidR="00502DD4">
        <w:rPr>
          <w:rFonts w:ascii="Times New Roman" w:eastAsia="Calibri" w:hAnsi="Times New Roman" w:cs="Times New Roman"/>
          <w:color w:val="FF0000"/>
          <w:sz w:val="24"/>
          <w:szCs w:val="24"/>
        </w:rPr>
        <w:t>ивилизации</w:t>
      </w:r>
      <w:r w:rsidRPr="00D440E5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>;</w:t>
      </w:r>
    </w:p>
    <w:p w:rsidR="00EE1B7E" w:rsidRPr="00724EBC" w:rsidRDefault="00EE1B7E" w:rsidP="00EE1B7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със следните задължения:</w:t>
      </w:r>
    </w:p>
    <w:p w:rsidR="00EE1B7E" w:rsidRPr="0085012D" w:rsidRDefault="00EE1B7E" w:rsidP="00EE1B7E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012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комисията по оценяване да запознаят учениците с регламентираните ред,</w:t>
      </w:r>
      <w:r w:rsidRPr="0085012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EE1B7E" w:rsidRPr="0085012D" w:rsidRDefault="00EE1B7E" w:rsidP="00EE1B7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012D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условия, формат, времетраене и оценяване  на общинския кръг на олимпиадата, преди раздаването на материалите от членовете на комисията по организиране</w:t>
      </w:r>
      <w:r w:rsidR="00502DD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8501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Оценяваните компетентности за учениците са компетентности, базирани в учебните програми по история и цивилизации за ученици от VIII, IX  и X клас за общообразователната подготовка, като се прилагат знания и умения, придобити в целия курс на обучението до момента на провеждане на общинския кръг на олимпиадата.</w:t>
      </w:r>
    </w:p>
    <w:p w:rsidR="00EE1B7E" w:rsidRPr="0085012D" w:rsidRDefault="00EE1B7E" w:rsidP="00EE1B7E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012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комисията по оценяване да извършат независима проверка на работите на</w:t>
      </w:r>
      <w:r w:rsidRPr="0085012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</w:p>
    <w:p w:rsidR="00EE1B7E" w:rsidRPr="0085012D" w:rsidRDefault="002F3D67" w:rsidP="00EE1B7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в срок до 4</w:t>
      </w:r>
      <w:r w:rsidR="00EE1B7E" w:rsidRPr="008501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работни дни от провеждането и да изготвят: </w:t>
      </w:r>
    </w:p>
    <w:p w:rsidR="00EE1B7E" w:rsidRPr="00724EBC" w:rsidRDefault="00EE1B7E" w:rsidP="00EE1B7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Протокол за явилите се ученици и техните резултати; </w:t>
      </w:r>
    </w:p>
    <w:p w:rsidR="00EE1B7E" w:rsidRPr="0085012D" w:rsidRDefault="00EE1B7E" w:rsidP="00EE1B7E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24EBC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Протокол за класиралите се за областния кръг ученици и техните резултати.</w:t>
      </w:r>
    </w:p>
    <w:p w:rsidR="00EE1B7E" w:rsidRPr="00C0472F" w:rsidRDefault="00EE1B7E" w:rsidP="00EE1B7E">
      <w:pPr>
        <w:pStyle w:val="ListParagraph"/>
        <w:numPr>
          <w:ilvl w:val="0"/>
          <w:numId w:val="2"/>
        </w:numPr>
        <w:tabs>
          <w:tab w:val="left" w:pos="284"/>
          <w:tab w:val="left" w:pos="426"/>
        </w:tabs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472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Задължения на учениците:</w:t>
      </w:r>
    </w:p>
    <w:p w:rsidR="00EE1B7E" w:rsidRPr="0085012D" w:rsidRDefault="00EE1B7E" w:rsidP="00EE1B7E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012D">
        <w:rPr>
          <w:rFonts w:ascii="Times New Roman" w:eastAsia="Times New Roman" w:hAnsi="Times New Roman" w:cs="Times New Roman"/>
          <w:sz w:val="24"/>
          <w:szCs w:val="24"/>
          <w:lang w:eastAsia="bg-BG"/>
        </w:rPr>
        <w:t>Участващите ученици се явяват в училище 10 минути преди началния час.</w:t>
      </w:r>
    </w:p>
    <w:p w:rsidR="00EE1B7E" w:rsidRDefault="00EE1B7E" w:rsidP="00EE1B7E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012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Учениците влизат в залата с документ за самоличност (лична карта, паспорт, </w:t>
      </w:r>
    </w:p>
    <w:p w:rsidR="00EE1B7E" w:rsidRPr="0085012D" w:rsidRDefault="00EE1B7E" w:rsidP="00EE1B7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012D">
        <w:rPr>
          <w:rFonts w:ascii="Times New Roman" w:eastAsia="Times New Roman" w:hAnsi="Times New Roman" w:cs="Times New Roman"/>
          <w:sz w:val="24"/>
          <w:szCs w:val="24"/>
          <w:lang w:eastAsia="bg-BG"/>
        </w:rPr>
        <w:t>свидетелство за управление на МПС).</w:t>
      </w:r>
    </w:p>
    <w:p w:rsidR="00EE1B7E" w:rsidRDefault="00EE1B7E" w:rsidP="00EE1B7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47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запознаят с регламентираните ред, условия, формат, времетраене и оценяванена </w:t>
      </w:r>
    </w:p>
    <w:p w:rsidR="00EE1B7E" w:rsidRDefault="00EE1B7E" w:rsidP="00EE1B7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472F">
        <w:rPr>
          <w:rFonts w:ascii="Times New Roman" w:eastAsia="Times New Roman" w:hAnsi="Times New Roman" w:cs="Times New Roman"/>
          <w:sz w:val="24"/>
          <w:szCs w:val="24"/>
          <w:lang w:eastAsia="bg-BG"/>
        </w:rPr>
        <w:t>олимпиадата.</w:t>
      </w:r>
    </w:p>
    <w:p w:rsidR="00EE1B7E" w:rsidRDefault="00EE1B7E" w:rsidP="00EE1B7E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47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време на олимпиадата да не преписват, да не подсказват, да не използват мобилни и </w:t>
      </w:r>
    </w:p>
    <w:p w:rsidR="00EE1B7E" w:rsidRPr="00080183" w:rsidRDefault="00EE1B7E" w:rsidP="00EE1B7E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047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електронни устройства, </w:t>
      </w:r>
      <w:r w:rsidRPr="00C0472F">
        <w:rPr>
          <w:rFonts w:ascii="Times New Roman" w:eastAsia="Calibri" w:hAnsi="Times New Roman" w:cs="Times New Roman"/>
          <w:sz w:val="24"/>
          <w:szCs w:val="24"/>
        </w:rPr>
        <w:t>които трябва да са изключени изцяло и ги предават на комисията, която ги поставя на видно място.</w:t>
      </w:r>
    </w:p>
    <w:p w:rsidR="00EE1B7E" w:rsidRPr="00080183" w:rsidRDefault="00EE1B7E" w:rsidP="00EE1B7E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80183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 по изпълнението на заповедта възлагам на Радка Иванова – ЗДУД.</w:t>
      </w:r>
    </w:p>
    <w:p w:rsidR="00EE1B7E" w:rsidRPr="00080183" w:rsidRDefault="00EE1B7E" w:rsidP="00EE1B7E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bg-BG"/>
        </w:rPr>
      </w:pPr>
      <w:r w:rsidRPr="0008018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Настоящата заповед да се доведе до знанието на посочените лица за сведение и изпълнение. </w:t>
      </w:r>
    </w:p>
    <w:p w:rsidR="00EE1B7E" w:rsidRPr="00080183" w:rsidRDefault="00EE1B7E" w:rsidP="00EE1B7E">
      <w:pPr>
        <w:tabs>
          <w:tab w:val="left" w:pos="-3402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E1B7E" w:rsidRPr="00080183" w:rsidRDefault="00EE1B7E" w:rsidP="00EE1B7E">
      <w:pPr>
        <w:tabs>
          <w:tab w:val="left" w:pos="-3402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8018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ИНЖ. ИВЕЛИНА ГЕОРГИЕВА</w:t>
      </w:r>
    </w:p>
    <w:p w:rsidR="00EE1B7E" w:rsidRPr="00B53D8D" w:rsidRDefault="00EE1B7E" w:rsidP="00EE1B7E">
      <w:pPr>
        <w:tabs>
          <w:tab w:val="left" w:pos="-3402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</w:pPr>
      <w:r w:rsidRPr="0008018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Директор на ПГРКК – Русе </w:t>
      </w:r>
    </w:p>
    <w:p w:rsidR="00CB775D" w:rsidRDefault="00CB775D"/>
    <w:sectPr w:rsidR="00CB775D" w:rsidSect="00237ABB">
      <w:pgSz w:w="11906" w:h="16838"/>
      <w:pgMar w:top="426" w:right="566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A1740"/>
    <w:multiLevelType w:val="hybridMultilevel"/>
    <w:tmpl w:val="296457DE"/>
    <w:lvl w:ilvl="0" w:tplc="6C3A55A8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695282"/>
    <w:multiLevelType w:val="hybridMultilevel"/>
    <w:tmpl w:val="981862A0"/>
    <w:lvl w:ilvl="0" w:tplc="179637D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FB0020"/>
    <w:multiLevelType w:val="hybridMultilevel"/>
    <w:tmpl w:val="E6700C42"/>
    <w:lvl w:ilvl="0" w:tplc="9C2A906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53024703"/>
    <w:multiLevelType w:val="hybridMultilevel"/>
    <w:tmpl w:val="C728CD26"/>
    <w:lvl w:ilvl="0" w:tplc="AD1EE0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68A5BD3"/>
    <w:multiLevelType w:val="hybridMultilevel"/>
    <w:tmpl w:val="627A5D34"/>
    <w:lvl w:ilvl="0" w:tplc="054EC05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B7E"/>
    <w:rsid w:val="00237ABB"/>
    <w:rsid w:val="002F3D67"/>
    <w:rsid w:val="00502DD4"/>
    <w:rsid w:val="0053792E"/>
    <w:rsid w:val="00851630"/>
    <w:rsid w:val="00A25D77"/>
    <w:rsid w:val="00C57397"/>
    <w:rsid w:val="00CB775D"/>
    <w:rsid w:val="00D454C8"/>
    <w:rsid w:val="00EE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428DF"/>
  <w15:chartTrackingRefBased/>
  <w15:docId w15:val="{5205B6F2-692E-4B04-ACBC-41741E9C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B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B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2021-02-05T12:14:00Z</dcterms:created>
  <dcterms:modified xsi:type="dcterms:W3CDTF">2021-02-05T13:10:00Z</dcterms:modified>
</cp:coreProperties>
</file>